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880" w:tblpY="2"/>
        <w:tblW w:w="1519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76"/>
        <w:gridCol w:w="3572"/>
        <w:gridCol w:w="1417"/>
        <w:gridCol w:w="3686"/>
        <w:gridCol w:w="1276"/>
        <w:gridCol w:w="3969"/>
      </w:tblGrid>
      <w:tr w:rsidR="00CE6033" w:rsidRPr="00575148" w:rsidTr="00CE6033">
        <w:trPr>
          <w:trHeight w:val="1066"/>
        </w:trPr>
        <w:tc>
          <w:tcPr>
            <w:tcW w:w="151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6033" w:rsidRPr="00575148" w:rsidRDefault="00CE6033" w:rsidP="00E11CEF">
            <w:pPr>
              <w:widowControl/>
              <w:jc w:val="center"/>
              <w:rPr>
                <w:rFonts w:ascii="Arial" w:hAnsi="Arial" w:cs="新細明體"/>
                <w:b/>
                <w:color w:val="FFFF00"/>
                <w:kern w:val="0"/>
                <w:sz w:val="28"/>
                <w:szCs w:val="28"/>
              </w:rPr>
            </w:pPr>
          </w:p>
          <w:p w:rsidR="00CE6033" w:rsidRPr="00575148" w:rsidRDefault="00CE6033" w:rsidP="00E11CEF">
            <w:pPr>
              <w:widowControl/>
              <w:jc w:val="center"/>
              <w:rPr>
                <w:rFonts w:ascii="Arial" w:hAnsi="Arial" w:cs="新細明體"/>
                <w:b/>
                <w:kern w:val="0"/>
                <w:sz w:val="28"/>
                <w:szCs w:val="28"/>
              </w:rPr>
            </w:pPr>
            <w:r>
              <w:rPr>
                <w:rFonts w:ascii="Arial" w:hAnsi="Arial" w:cs="新細明體"/>
                <w:b/>
                <w:kern w:val="0"/>
                <w:sz w:val="28"/>
                <w:szCs w:val="28"/>
              </w:rPr>
              <w:t xml:space="preserve">2016 IAF </w:t>
            </w:r>
            <w:r w:rsidRPr="00575148">
              <w:rPr>
                <w:rFonts w:ascii="Arial" w:hAnsi="Arial" w:cs="新細明體"/>
                <w:b/>
                <w:kern w:val="0"/>
                <w:sz w:val="28"/>
                <w:szCs w:val="28"/>
              </w:rPr>
              <w:t>PRE-CONFERENCE WORKSHOP</w:t>
            </w:r>
            <w:r>
              <w:rPr>
                <w:rFonts w:ascii="Arial" w:hAnsi="Arial" w:cs="新細明體"/>
                <w:b/>
                <w:kern w:val="0"/>
                <w:sz w:val="28"/>
                <w:szCs w:val="28"/>
              </w:rPr>
              <w:t>S IN TAIWAN</w:t>
            </w:r>
          </w:p>
        </w:tc>
      </w:tr>
      <w:tr w:rsidR="00CE6033" w:rsidRPr="00575148" w:rsidTr="00EC31BA">
        <w:trPr>
          <w:trHeight w:val="477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  <w:sz w:val="28"/>
                <w:szCs w:val="28"/>
              </w:rPr>
              <w:t>August 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  <w:sz w:val="28"/>
                <w:szCs w:val="28"/>
              </w:rPr>
              <w:t>September 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noWrap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  <w:sz w:val="28"/>
                <w:szCs w:val="28"/>
              </w:rPr>
              <w:t>September 2</w:t>
            </w:r>
          </w:p>
        </w:tc>
      </w:tr>
      <w:tr w:rsidR="00CE6033" w:rsidRPr="00575148" w:rsidTr="00CE6033">
        <w:trPr>
          <w:trHeight w:val="477"/>
        </w:trPr>
        <w:tc>
          <w:tcPr>
            <w:tcW w:w="15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000000"/>
                <w:kern w:val="0"/>
              </w:rPr>
            </w:pPr>
            <w:r>
              <w:rPr>
                <w:rFonts w:ascii="Arial" w:hAnsi="Arial" w:cs="新細明體"/>
                <w:b/>
                <w:color w:val="000000"/>
                <w:kern w:val="0"/>
              </w:rPr>
              <w:t>08:30 – 09:00 Registration</w:t>
            </w:r>
          </w:p>
        </w:tc>
      </w:tr>
      <w:tr w:rsidR="00CE6033" w:rsidRPr="00575148" w:rsidTr="00CE6033">
        <w:trPr>
          <w:trHeight w:val="477"/>
        </w:trPr>
        <w:tc>
          <w:tcPr>
            <w:tcW w:w="15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000000"/>
                <w:kern w:val="0"/>
                <w:sz w:val="28"/>
                <w:szCs w:val="28"/>
              </w:rPr>
            </w:pPr>
            <w:r w:rsidRPr="00575148">
              <w:rPr>
                <w:rFonts w:ascii="Arial" w:hAnsi="Arial" w:cs="新細明體"/>
                <w:b/>
                <w:color w:val="000000"/>
                <w:kern w:val="0"/>
              </w:rPr>
              <w:t>09:00</w:t>
            </w:r>
            <w:r>
              <w:rPr>
                <w:rFonts w:ascii="Arial" w:hAnsi="Arial" w:cs="新細明體"/>
                <w:b/>
                <w:color w:val="000000"/>
                <w:kern w:val="0"/>
              </w:rPr>
              <w:t xml:space="preserve"> </w:t>
            </w:r>
            <w:r w:rsidRPr="00575148">
              <w:rPr>
                <w:rFonts w:ascii="Arial" w:hAnsi="Arial" w:cs="新細明體"/>
                <w:b/>
                <w:color w:val="000000"/>
                <w:kern w:val="0"/>
              </w:rPr>
              <w:t>-</w:t>
            </w:r>
            <w:r>
              <w:rPr>
                <w:rFonts w:ascii="Arial" w:hAnsi="Arial" w:cs="新細明體"/>
                <w:b/>
                <w:color w:val="000000"/>
                <w:kern w:val="0"/>
              </w:rPr>
              <w:t xml:space="preserve"> </w:t>
            </w:r>
            <w:r w:rsidRPr="00575148">
              <w:rPr>
                <w:rFonts w:ascii="Arial" w:hAnsi="Arial" w:cs="新細明體"/>
                <w:b/>
                <w:color w:val="000000"/>
                <w:kern w:val="0"/>
              </w:rPr>
              <w:t>17:00</w:t>
            </w:r>
            <w:r>
              <w:rPr>
                <w:rFonts w:ascii="Arial" w:hAnsi="Arial" w:cs="新細明體"/>
                <w:b/>
                <w:color w:val="000000"/>
                <w:kern w:val="0"/>
              </w:rPr>
              <w:t xml:space="preserve"> Workshops</w:t>
            </w:r>
          </w:p>
        </w:tc>
      </w:tr>
      <w:tr w:rsidR="00CE6033" w:rsidRPr="00575148" w:rsidTr="00EC31BA">
        <w:trPr>
          <w:trHeight w:val="98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P101</w:t>
            </w:r>
          </w:p>
        </w:tc>
        <w:tc>
          <w:tcPr>
            <w:tcW w:w="8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711BE1" w:rsidP="00E11CEF">
            <w:pPr>
              <w:widowControl/>
              <w:spacing w:line="300" w:lineRule="exac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Strategic Planning – a Facilitator’s guide to helping clients through the Strategic Planning Process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kern w:val="0"/>
              </w:rPr>
            </w:pPr>
          </w:p>
        </w:tc>
      </w:tr>
      <w:tr w:rsidR="00CE6033" w:rsidRPr="00575148" w:rsidTr="00EC31BA">
        <w:trPr>
          <w:trHeight w:val="860"/>
        </w:trPr>
        <w:tc>
          <w:tcPr>
            <w:tcW w:w="4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Arial"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P102</w:t>
            </w:r>
          </w:p>
        </w:tc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575148">
              <w:rPr>
                <w:rFonts w:ascii="Arial" w:hAnsi="Arial" w:cs="Arial"/>
                <w:color w:val="000000"/>
                <w:kern w:val="0"/>
              </w:rPr>
              <w:t>Introducing ICA Community Development with Transformative Scenario Planning (Sharing a Dynamic Change Process)</w:t>
            </w:r>
          </w:p>
        </w:tc>
      </w:tr>
      <w:tr w:rsidR="00CE6033" w:rsidRPr="00575148" w:rsidTr="00EC31BA">
        <w:trPr>
          <w:trHeight w:val="982"/>
        </w:trPr>
        <w:tc>
          <w:tcPr>
            <w:tcW w:w="4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both"/>
              <w:rPr>
                <w:rFonts w:ascii="Arial" w:hAnsi="Arial" w:cs="新細明體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P201</w:t>
            </w:r>
          </w:p>
        </w:tc>
        <w:tc>
          <w:tcPr>
            <w:tcW w:w="36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  <w:r w:rsidRPr="00575148">
              <w:rPr>
                <w:rFonts w:ascii="Arial" w:hAnsi="Arial" w:cs="Arial"/>
                <w:color w:val="000000"/>
                <w:kern w:val="0"/>
              </w:rPr>
              <w:t>“The Elephant in the Room”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– Surfacing the real issues in </w:t>
            </w:r>
            <w:r w:rsidRPr="00575148">
              <w:rPr>
                <w:rFonts w:ascii="Arial" w:hAnsi="Arial" w:cs="Arial"/>
                <w:color w:val="000000"/>
                <w:kern w:val="0"/>
              </w:rPr>
              <w:t>group dynamics.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P301</w:t>
            </w:r>
          </w:p>
        </w:tc>
        <w:tc>
          <w:tcPr>
            <w:tcW w:w="396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365F93" w:rsidP="00365F93">
            <w:pPr>
              <w:widowControl/>
              <w:spacing w:line="300" w:lineRule="exact"/>
              <w:rPr>
                <w:rFonts w:ascii="Arial" w:hAnsi="Arial" w:cs="Arial"/>
                <w:kern w:val="0"/>
              </w:rPr>
            </w:pPr>
            <w:r w:rsidRPr="00575148">
              <w:rPr>
                <w:rFonts w:ascii="Arial" w:hAnsi="Arial" w:cs="Arial"/>
                <w:kern w:val="0"/>
              </w:rPr>
              <w:t xml:space="preserve">The Art and Science of </w:t>
            </w:r>
            <w:proofErr w:type="spellStart"/>
            <w:r w:rsidRPr="00575148">
              <w:rPr>
                <w:rFonts w:ascii="Arial" w:hAnsi="Arial" w:cs="Arial"/>
                <w:kern w:val="0"/>
              </w:rPr>
              <w:t>Presencing</w:t>
            </w:r>
            <w:proofErr w:type="spellEnd"/>
            <w:r w:rsidRPr="00575148">
              <w:rPr>
                <w:rFonts w:ascii="Arial" w:hAnsi="Arial" w:cs="Arial"/>
                <w:kern w:val="0"/>
              </w:rPr>
              <w:t xml:space="preserve"> for Transformative Group Work</w:t>
            </w:r>
            <w:r>
              <w:rPr>
                <w:rFonts w:ascii="Arial" w:hAnsi="Arial" w:cs="Arial"/>
                <w:kern w:val="0"/>
              </w:rPr>
              <w:t xml:space="preserve"> </w:t>
            </w:r>
          </w:p>
        </w:tc>
      </w:tr>
      <w:tr w:rsidR="00CE6033" w:rsidRPr="00575148" w:rsidTr="00EC31BA">
        <w:trPr>
          <w:trHeight w:val="982"/>
        </w:trPr>
        <w:tc>
          <w:tcPr>
            <w:tcW w:w="4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both"/>
              <w:rPr>
                <w:rFonts w:ascii="Arial" w:hAnsi="Arial" w:cs="新細明體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P202</w:t>
            </w:r>
          </w:p>
        </w:tc>
        <w:tc>
          <w:tcPr>
            <w:tcW w:w="36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365F93" w:rsidP="00365F93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Applied </w:t>
            </w:r>
            <w:proofErr w:type="spellStart"/>
            <w:r>
              <w:rPr>
                <w:rFonts w:ascii="Arial" w:hAnsi="Arial" w:cs="Arial"/>
                <w:kern w:val="0"/>
              </w:rPr>
              <w:t>Impr</w:t>
            </w:r>
            <w:bookmarkStart w:id="0" w:name="_GoBack"/>
            <w:bookmarkEnd w:id="0"/>
            <w:r>
              <w:rPr>
                <w:rFonts w:ascii="Arial" w:hAnsi="Arial" w:cs="Arial"/>
                <w:kern w:val="0"/>
              </w:rPr>
              <w:t>ov</w:t>
            </w:r>
            <w:proofErr w:type="spellEnd"/>
            <w:r>
              <w:rPr>
                <w:rFonts w:ascii="Arial" w:hAnsi="Arial" w:cs="Arial"/>
                <w:kern w:val="0"/>
              </w:rPr>
              <w:t xml:space="preserve">: Building </w:t>
            </w:r>
            <w:r w:rsidRPr="00575148">
              <w:rPr>
                <w:rFonts w:ascii="Arial" w:hAnsi="Arial" w:cs="Arial"/>
                <w:kern w:val="0"/>
              </w:rPr>
              <w:t xml:space="preserve">Collaboration &amp; Agility in Teams 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P302</w:t>
            </w:r>
          </w:p>
        </w:tc>
        <w:tc>
          <w:tcPr>
            <w:tcW w:w="396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kern w:val="0"/>
              </w:rPr>
            </w:pPr>
            <w:r w:rsidRPr="00575148">
              <w:rPr>
                <w:rFonts w:ascii="Arial" w:hAnsi="Arial" w:cs="Arial"/>
                <w:color w:val="000000"/>
                <w:kern w:val="0"/>
              </w:rPr>
              <w:t xml:space="preserve">Facilitation for 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Innovation: </w:t>
            </w:r>
            <w:r w:rsidRPr="00575148">
              <w:rPr>
                <w:rFonts w:ascii="Arial" w:hAnsi="Arial" w:cs="Arial"/>
                <w:color w:val="000000"/>
                <w:kern w:val="0"/>
              </w:rPr>
              <w:t>Inspiring Group Creativity</w:t>
            </w:r>
          </w:p>
        </w:tc>
      </w:tr>
      <w:tr w:rsidR="00CE6033" w:rsidRPr="00575148" w:rsidTr="00EC31BA">
        <w:trPr>
          <w:trHeight w:val="982"/>
        </w:trPr>
        <w:tc>
          <w:tcPr>
            <w:tcW w:w="4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both"/>
              <w:rPr>
                <w:rFonts w:ascii="Arial" w:hAnsi="Arial" w:cs="新細明體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Arial"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P203</w:t>
            </w:r>
          </w:p>
        </w:tc>
        <w:tc>
          <w:tcPr>
            <w:tcW w:w="36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  <w:r w:rsidRPr="00575148">
              <w:rPr>
                <w:rFonts w:ascii="Arial" w:hAnsi="Arial" w:cs="Arial"/>
                <w:color w:val="000000"/>
                <w:kern w:val="0"/>
              </w:rPr>
              <w:t xml:space="preserve">Joining the bits and pieces: </w:t>
            </w:r>
          </w:p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  <w:r w:rsidRPr="00575148">
              <w:rPr>
                <w:rFonts w:ascii="Arial" w:hAnsi="Arial" w:cs="Arial"/>
                <w:color w:val="000000"/>
                <w:kern w:val="0"/>
              </w:rPr>
              <w:t>A holistic framework for facilitation.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P303</w:t>
            </w:r>
          </w:p>
        </w:tc>
        <w:tc>
          <w:tcPr>
            <w:tcW w:w="396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kern w:val="0"/>
              </w:rPr>
            </w:pPr>
            <w:r w:rsidRPr="00575148">
              <w:rPr>
                <w:rFonts w:ascii="Arial" w:hAnsi="Arial" w:cs="Arial"/>
                <w:kern w:val="0"/>
              </w:rPr>
              <w:t>Facilitat</w:t>
            </w:r>
            <w:r>
              <w:rPr>
                <w:rFonts w:ascii="Arial" w:hAnsi="Arial" w:cs="Arial"/>
                <w:kern w:val="0"/>
              </w:rPr>
              <w:t>ive Adaptive Leadership in the “</w:t>
            </w:r>
            <w:r w:rsidRPr="00575148">
              <w:rPr>
                <w:rFonts w:ascii="Arial" w:hAnsi="Arial" w:cs="Arial"/>
                <w:kern w:val="0"/>
              </w:rPr>
              <w:t>New Normal</w:t>
            </w:r>
            <w:r>
              <w:rPr>
                <w:rFonts w:ascii="Arial" w:hAnsi="Arial" w:cs="Arial"/>
                <w:kern w:val="0"/>
              </w:rPr>
              <w:t>”</w:t>
            </w:r>
          </w:p>
        </w:tc>
      </w:tr>
      <w:tr w:rsidR="00CE6033" w:rsidRPr="00575148" w:rsidTr="00EC31BA">
        <w:trPr>
          <w:trHeight w:val="982"/>
        </w:trPr>
        <w:tc>
          <w:tcPr>
            <w:tcW w:w="4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both"/>
              <w:rPr>
                <w:rFonts w:ascii="Arial" w:hAnsi="Arial" w:cs="新細明體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Arial"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P204</w:t>
            </w:r>
          </w:p>
        </w:tc>
        <w:tc>
          <w:tcPr>
            <w:tcW w:w="36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kern w:val="0"/>
              </w:rPr>
            </w:pPr>
            <w:r w:rsidRPr="00575148">
              <w:rPr>
                <w:rFonts w:ascii="Arial" w:hAnsi="Arial" w:cs="Arial"/>
                <w:color w:val="000000"/>
                <w:kern w:val="0"/>
              </w:rPr>
              <w:t>SPACE</w:t>
            </w:r>
            <w:r w:rsidRPr="00575148">
              <w:rPr>
                <w:rFonts w:ascii="Arial" w:hAnsi="Arial" w:cs="Arial"/>
                <w:color w:val="000000"/>
                <w:kern w:val="0"/>
              </w:rPr>
              <w:br/>
              <w:t>- A Process D</w:t>
            </w:r>
            <w:r>
              <w:rPr>
                <w:rFonts w:ascii="Arial" w:hAnsi="Arial" w:cs="Arial"/>
                <w:color w:val="000000"/>
                <w:kern w:val="0"/>
              </w:rPr>
              <w:t>esign Framework for Dialogic OD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P304</w:t>
            </w:r>
          </w:p>
        </w:tc>
        <w:tc>
          <w:tcPr>
            <w:tcW w:w="396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Facilitating Trust in Organization - </w:t>
            </w:r>
            <w:r w:rsidRPr="00575148">
              <w:rPr>
                <w:rFonts w:ascii="Arial" w:hAnsi="Arial" w:cs="Arial"/>
                <w:color w:val="000000"/>
                <w:kern w:val="0"/>
              </w:rPr>
              <w:t>How it is built, damaged</w:t>
            </w:r>
            <w:r>
              <w:rPr>
                <w:rFonts w:ascii="Arial" w:hAnsi="Arial" w:cs="Arial"/>
                <w:color w:val="000000"/>
                <w:kern w:val="0"/>
              </w:rPr>
              <w:t>,</w:t>
            </w:r>
            <w:r w:rsidRPr="00575148">
              <w:rPr>
                <w:rFonts w:ascii="Arial" w:hAnsi="Arial" w:cs="Arial"/>
                <w:color w:val="000000"/>
                <w:kern w:val="0"/>
              </w:rPr>
              <w:t xml:space="preserve"> and repaired?</w:t>
            </w:r>
          </w:p>
        </w:tc>
      </w:tr>
      <w:tr w:rsidR="00CE6033" w:rsidRPr="00575148" w:rsidTr="00EC31BA">
        <w:trPr>
          <w:trHeight w:val="1250"/>
        </w:trPr>
        <w:tc>
          <w:tcPr>
            <w:tcW w:w="4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both"/>
              <w:rPr>
                <w:rFonts w:ascii="Arial" w:hAnsi="Arial" w:cs="新細明體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EC31BA" w:rsidRDefault="00430BF7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P205</w:t>
            </w:r>
          </w:p>
        </w:tc>
        <w:tc>
          <w:tcPr>
            <w:tcW w:w="36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D07388" w:rsidRPr="00575148" w:rsidRDefault="00D07388" w:rsidP="00D07388">
            <w:pPr>
              <w:ind w:right="220"/>
              <w:rPr>
                <w:rFonts w:ascii="Arial" w:hAnsi="Arial" w:cs="Arial"/>
                <w:color w:val="000000"/>
                <w:kern w:val="0"/>
              </w:rPr>
            </w:pPr>
            <w:r w:rsidRPr="00D07388">
              <w:rPr>
                <w:rFonts w:ascii="Arial" w:hAnsi="Arial" w:cs="Arial"/>
                <w:color w:val="000000"/>
                <w:kern w:val="0"/>
              </w:rPr>
              <w:t>So You Think You CAN’T Draw? A Workshop to Prove You CAN Facilitate with Visuals</w:t>
            </w: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P305</w:t>
            </w:r>
          </w:p>
        </w:tc>
        <w:tc>
          <w:tcPr>
            <w:tcW w:w="396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“Crossroad” and more…</w:t>
            </w:r>
          </w:p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- </w:t>
            </w:r>
            <w:r w:rsidRPr="00575148">
              <w:rPr>
                <w:rFonts w:ascii="Arial" w:hAnsi="Arial" w:cs="Arial"/>
                <w:color w:val="000000"/>
                <w:kern w:val="0"/>
              </w:rPr>
              <w:t>Improving facilitation skills through gaming and simulation</w:t>
            </w:r>
          </w:p>
        </w:tc>
      </w:tr>
      <w:tr w:rsidR="00CE6033" w:rsidRPr="00575148" w:rsidTr="00EC31BA">
        <w:trPr>
          <w:trHeight w:val="982"/>
        </w:trPr>
        <w:tc>
          <w:tcPr>
            <w:tcW w:w="4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both"/>
              <w:rPr>
                <w:rFonts w:ascii="Arial" w:hAnsi="Arial" w:cs="新細明體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single" w:sz="6" w:space="0" w:color="333333"/>
              <w:left w:val="single" w:sz="4" w:space="0" w:color="auto"/>
              <w:bottom w:val="single" w:sz="4" w:space="0" w:color="auto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3686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EC31BA" w:rsidRDefault="00CE6033" w:rsidP="00E11CEF">
            <w:pPr>
              <w:widowControl/>
              <w:spacing w:line="300" w:lineRule="exact"/>
              <w:jc w:val="center"/>
              <w:rPr>
                <w:rFonts w:ascii="Arial" w:hAnsi="Arial" w:cs="新細明體"/>
                <w:b/>
                <w:color w:val="FFFFFF" w:themeColor="background1"/>
                <w:kern w:val="0"/>
              </w:rPr>
            </w:pPr>
            <w:r w:rsidRPr="00EC31BA">
              <w:rPr>
                <w:rFonts w:ascii="Arial" w:hAnsi="Arial" w:cs="新細明體"/>
                <w:b/>
                <w:color w:val="FFFFFF" w:themeColor="background1"/>
                <w:kern w:val="0"/>
              </w:rPr>
              <w:t>P306</w:t>
            </w:r>
          </w:p>
        </w:tc>
        <w:tc>
          <w:tcPr>
            <w:tcW w:w="3969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auto"/>
            <w:vAlign w:val="center"/>
          </w:tcPr>
          <w:p w:rsidR="00CE6033" w:rsidRPr="00575148" w:rsidRDefault="00CE6033" w:rsidP="00E11CEF">
            <w:pPr>
              <w:widowControl/>
              <w:spacing w:line="300" w:lineRule="exact"/>
              <w:rPr>
                <w:rFonts w:ascii="Arial" w:hAnsi="Arial" w:cs="Arial"/>
                <w:b/>
                <w:bCs/>
                <w:kern w:val="0"/>
              </w:rPr>
            </w:pPr>
            <w:r w:rsidRPr="00575148">
              <w:rPr>
                <w:rFonts w:ascii="Arial" w:hAnsi="Arial" w:cs="Lucida Grande"/>
              </w:rPr>
              <w:t>Transformative Facilitation: Welcoming Conflict in the Service of Connection and Collaboration</w:t>
            </w:r>
          </w:p>
        </w:tc>
      </w:tr>
    </w:tbl>
    <w:p w:rsidR="00A85BED" w:rsidRDefault="00A85BED"/>
    <w:sectPr w:rsidR="00A85BED" w:rsidSect="00D07388">
      <w:pgSz w:w="16840" w:h="11900" w:orient="landscape"/>
      <w:pgMar w:top="454" w:right="680" w:bottom="454" w:left="68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8CF" w:rsidRDefault="00EB68CF" w:rsidP="00731F50">
      <w:r>
        <w:separator/>
      </w:r>
    </w:p>
  </w:endnote>
  <w:endnote w:type="continuationSeparator" w:id="0">
    <w:p w:rsidR="00EB68CF" w:rsidRDefault="00EB68CF" w:rsidP="00731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8CF" w:rsidRDefault="00EB68CF" w:rsidP="00731F50">
      <w:r>
        <w:separator/>
      </w:r>
    </w:p>
  </w:footnote>
  <w:footnote w:type="continuationSeparator" w:id="0">
    <w:p w:rsidR="00EB68CF" w:rsidRDefault="00EB68CF" w:rsidP="00731F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6033"/>
    <w:rsid w:val="00165767"/>
    <w:rsid w:val="001C48AF"/>
    <w:rsid w:val="00365F93"/>
    <w:rsid w:val="00430BF7"/>
    <w:rsid w:val="00711BE1"/>
    <w:rsid w:val="00731F50"/>
    <w:rsid w:val="00A85BED"/>
    <w:rsid w:val="00AC26B4"/>
    <w:rsid w:val="00B77DF7"/>
    <w:rsid w:val="00CE6033"/>
    <w:rsid w:val="00D07388"/>
    <w:rsid w:val="00EB68CF"/>
    <w:rsid w:val="00EC3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33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F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31F5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31F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31F5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Neophilia</cp:lastModifiedBy>
  <cp:revision>2</cp:revision>
  <dcterms:created xsi:type="dcterms:W3CDTF">2016-06-10T09:55:00Z</dcterms:created>
  <dcterms:modified xsi:type="dcterms:W3CDTF">2016-06-10T09:55:00Z</dcterms:modified>
</cp:coreProperties>
</file>